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1A34D" w14:textId="49C8E2CE" w:rsidR="00D00161" w:rsidRPr="00605338" w:rsidRDefault="00D00161" w:rsidP="00D00161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jc w:val="center"/>
        <w:rPr>
          <w:rFonts w:ascii="Trebuchet MS" w:hAnsi="Trebuchet MS" w:cs="Trebuchet MS"/>
          <w:color w:val="000000" w:themeColor="text1"/>
          <w:w w:val="75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5338">
        <w:rPr>
          <w:rFonts w:ascii="Trebuchet MS" w:hAnsi="Trebuchet MS" w:cs="Trebuchet MS"/>
          <w:color w:val="000000" w:themeColor="text1"/>
          <w:w w:val="75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Child Support Referral Notice</w:t>
      </w:r>
    </w:p>
    <w:p w14:paraId="3DC2B1AA" w14:textId="77777777" w:rsidR="00D00161" w:rsidRDefault="00D00161" w:rsidP="00D00161">
      <w:pPr>
        <w:kinsoku w:val="0"/>
        <w:overflowPunct w:val="0"/>
        <w:autoSpaceDE w:val="0"/>
        <w:autoSpaceDN w:val="0"/>
        <w:adjustRightInd w:val="0"/>
        <w:spacing w:before="44" w:after="0" w:line="240" w:lineRule="auto"/>
        <w:ind w:left="40"/>
        <w:outlineLvl w:val="0"/>
        <w:rPr>
          <w:rFonts w:ascii="Calibri" w:hAnsi="Calibri" w:cs="Calibri"/>
          <w:b/>
          <w:bCs/>
          <w:color w:val="414042"/>
          <w:w w:val="110"/>
          <w:sz w:val="20"/>
          <w:szCs w:val="20"/>
        </w:rPr>
      </w:pPr>
    </w:p>
    <w:p w14:paraId="7126A7CA" w14:textId="77777777" w:rsidR="00D00161" w:rsidRPr="00A60823" w:rsidRDefault="00D00161" w:rsidP="00D00161">
      <w:pPr>
        <w:kinsoku w:val="0"/>
        <w:overflowPunct w:val="0"/>
        <w:autoSpaceDE w:val="0"/>
        <w:autoSpaceDN w:val="0"/>
        <w:adjustRightInd w:val="0"/>
        <w:spacing w:before="44" w:after="0" w:line="240" w:lineRule="auto"/>
        <w:ind w:left="40"/>
        <w:outlineLvl w:val="0"/>
        <w:rPr>
          <w:rFonts w:ascii="Calibri" w:hAnsi="Calibri" w:cs="Calibri"/>
          <w:b/>
          <w:bCs/>
          <w:color w:val="414042"/>
          <w:w w:val="110"/>
          <w:sz w:val="20"/>
          <w:szCs w:val="20"/>
        </w:rPr>
      </w:pPr>
      <w:r w:rsidRPr="00A60823">
        <w:rPr>
          <w:rFonts w:ascii="Calibri" w:hAnsi="Calibri" w:cs="Calibri"/>
          <w:b/>
          <w:bCs/>
          <w:color w:val="414042"/>
          <w:w w:val="110"/>
          <w:sz w:val="20"/>
          <w:szCs w:val="20"/>
        </w:rPr>
        <w:t>Are you a single parent who has custody of a child under the age of 18?</w:t>
      </w:r>
    </w:p>
    <w:p w14:paraId="72FFD2D6" w14:textId="77777777" w:rsidR="00D00161" w:rsidRPr="00A60823" w:rsidRDefault="00D00161" w:rsidP="00D00161">
      <w:pPr>
        <w:kinsoku w:val="0"/>
        <w:overflowPunct w:val="0"/>
        <w:autoSpaceDE w:val="0"/>
        <w:autoSpaceDN w:val="0"/>
        <w:adjustRightInd w:val="0"/>
        <w:spacing w:before="199" w:after="0" w:line="235" w:lineRule="auto"/>
        <w:ind w:left="40"/>
        <w:rPr>
          <w:rFonts w:ascii="Calibri" w:hAnsi="Calibri" w:cs="Calibri"/>
          <w:color w:val="414042"/>
          <w:w w:val="110"/>
          <w:sz w:val="20"/>
          <w:szCs w:val="20"/>
        </w:rPr>
      </w:pPr>
      <w:r w:rsidRPr="00A60823">
        <w:rPr>
          <w:rFonts w:ascii="Calibri" w:hAnsi="Calibri" w:cs="Calibri"/>
          <w:color w:val="414042"/>
          <w:w w:val="110"/>
          <w:sz w:val="20"/>
          <w:szCs w:val="20"/>
        </w:rPr>
        <w:t xml:space="preserve">If you are, you may be eligible for help from the </w:t>
      </w:r>
      <w:r w:rsidRPr="00D97FDF">
        <w:rPr>
          <w:rFonts w:ascii="Calibri" w:hAnsi="Calibri" w:cs="Calibri"/>
          <w:color w:val="414042"/>
          <w:w w:val="110"/>
          <w:sz w:val="20"/>
          <w:szCs w:val="20"/>
        </w:rPr>
        <w:t>California Department of Child Support Services</w:t>
      </w:r>
      <w:r w:rsidRPr="00A60823">
        <w:rPr>
          <w:rFonts w:ascii="Calibri" w:hAnsi="Calibri" w:cs="Calibri"/>
          <w:color w:val="414042"/>
          <w:w w:val="110"/>
          <w:sz w:val="20"/>
          <w:szCs w:val="20"/>
        </w:rPr>
        <w:t xml:space="preserve"> with obtaining child support from the father or mother of your child.</w:t>
      </w:r>
    </w:p>
    <w:p w14:paraId="5B484FA8" w14:textId="77777777" w:rsidR="00D00161" w:rsidRPr="00A60823" w:rsidRDefault="00D00161" w:rsidP="00D00161">
      <w:pPr>
        <w:kinsoku w:val="0"/>
        <w:overflowPunct w:val="0"/>
        <w:autoSpaceDE w:val="0"/>
        <w:autoSpaceDN w:val="0"/>
        <w:adjustRightInd w:val="0"/>
        <w:spacing w:before="198" w:after="0" w:line="240" w:lineRule="auto"/>
        <w:ind w:left="40"/>
        <w:outlineLvl w:val="0"/>
        <w:rPr>
          <w:rFonts w:ascii="Calibri" w:hAnsi="Calibri" w:cs="Calibri"/>
          <w:b/>
          <w:bCs/>
          <w:color w:val="414042"/>
          <w:w w:val="110"/>
          <w:sz w:val="20"/>
          <w:szCs w:val="20"/>
        </w:rPr>
      </w:pPr>
      <w:r w:rsidRPr="00A60823">
        <w:rPr>
          <w:rFonts w:ascii="Calibri" w:hAnsi="Calibri" w:cs="Calibri"/>
          <w:b/>
          <w:bCs/>
          <w:color w:val="414042"/>
          <w:w w:val="110"/>
          <w:sz w:val="20"/>
          <w:szCs w:val="20"/>
        </w:rPr>
        <w:t xml:space="preserve">What types of services would the </w:t>
      </w:r>
      <w:r>
        <w:rPr>
          <w:rFonts w:ascii="Calibri" w:hAnsi="Calibri" w:cs="Calibri"/>
          <w:b/>
          <w:bCs/>
          <w:color w:val="414042"/>
          <w:w w:val="110"/>
          <w:sz w:val="20"/>
          <w:szCs w:val="20"/>
        </w:rPr>
        <w:t>California Department of Child Support Services</w:t>
      </w:r>
      <w:r w:rsidRPr="00A60823">
        <w:rPr>
          <w:rFonts w:ascii="Calibri" w:hAnsi="Calibri" w:cs="Calibri"/>
          <w:b/>
          <w:bCs/>
          <w:color w:val="414042"/>
          <w:w w:val="110"/>
          <w:sz w:val="20"/>
          <w:szCs w:val="20"/>
        </w:rPr>
        <w:t xml:space="preserve"> provide?</w:t>
      </w:r>
    </w:p>
    <w:p w14:paraId="0024B9E0" w14:textId="77777777" w:rsidR="00D00161" w:rsidRPr="00A60823" w:rsidRDefault="00D00161" w:rsidP="00D00161">
      <w:pPr>
        <w:kinsoku w:val="0"/>
        <w:overflowPunct w:val="0"/>
        <w:autoSpaceDE w:val="0"/>
        <w:autoSpaceDN w:val="0"/>
        <w:adjustRightInd w:val="0"/>
        <w:spacing w:before="196" w:after="0" w:line="240" w:lineRule="auto"/>
        <w:ind w:left="40"/>
        <w:rPr>
          <w:rFonts w:ascii="Calibri" w:hAnsi="Calibri" w:cs="Calibri"/>
          <w:color w:val="414042"/>
          <w:w w:val="110"/>
          <w:sz w:val="20"/>
          <w:szCs w:val="20"/>
        </w:rPr>
      </w:pPr>
      <w:r w:rsidRPr="00A60823">
        <w:rPr>
          <w:rFonts w:ascii="Calibri" w:hAnsi="Calibri" w:cs="Calibri"/>
          <w:color w:val="414042"/>
          <w:w w:val="110"/>
          <w:sz w:val="20"/>
          <w:szCs w:val="20"/>
        </w:rPr>
        <w:t xml:space="preserve">Some of the services the </w:t>
      </w:r>
      <w:r w:rsidRPr="00D97FDF">
        <w:rPr>
          <w:rFonts w:ascii="Calibri" w:hAnsi="Calibri" w:cs="Calibri"/>
          <w:color w:val="414042"/>
          <w:w w:val="110"/>
          <w:sz w:val="20"/>
          <w:szCs w:val="20"/>
        </w:rPr>
        <w:t>California Department of Child Support Services</w:t>
      </w:r>
      <w:r w:rsidRPr="00A60823">
        <w:rPr>
          <w:rFonts w:ascii="Calibri" w:hAnsi="Calibri" w:cs="Calibri"/>
          <w:color w:val="414042"/>
          <w:w w:val="110"/>
          <w:sz w:val="20"/>
          <w:szCs w:val="20"/>
        </w:rPr>
        <w:t xml:space="preserve"> provides to eligible parents include:</w:t>
      </w:r>
    </w:p>
    <w:p w14:paraId="1BFB71B0" w14:textId="77777777" w:rsidR="00D00161" w:rsidRPr="00A60823" w:rsidRDefault="00D00161" w:rsidP="00A62B72">
      <w:pPr>
        <w:numPr>
          <w:ilvl w:val="0"/>
          <w:numId w:val="2"/>
        </w:numPr>
        <w:tabs>
          <w:tab w:val="left" w:pos="5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6" w:hanging="216"/>
        <w:rPr>
          <w:rFonts w:ascii="Calibri" w:hAnsi="Calibri" w:cs="Calibri"/>
          <w:color w:val="414042"/>
          <w:w w:val="110"/>
          <w:sz w:val="20"/>
          <w:szCs w:val="20"/>
        </w:rPr>
      </w:pPr>
      <w:r w:rsidRPr="00A60823">
        <w:rPr>
          <w:rFonts w:ascii="Calibri" w:hAnsi="Calibri" w:cs="Calibri"/>
          <w:color w:val="414042"/>
          <w:w w:val="110"/>
          <w:sz w:val="20"/>
          <w:szCs w:val="20"/>
        </w:rPr>
        <w:t>Locating a parent</w:t>
      </w:r>
    </w:p>
    <w:p w14:paraId="18451FF8" w14:textId="77777777" w:rsidR="00D00161" w:rsidRPr="00A60823" w:rsidRDefault="00D00161" w:rsidP="00A62B72">
      <w:pPr>
        <w:numPr>
          <w:ilvl w:val="0"/>
          <w:numId w:val="2"/>
        </w:numPr>
        <w:tabs>
          <w:tab w:val="left" w:pos="5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6" w:hanging="216"/>
        <w:rPr>
          <w:rFonts w:ascii="Calibri" w:hAnsi="Calibri" w:cs="Calibri"/>
          <w:color w:val="414042"/>
          <w:w w:val="110"/>
          <w:sz w:val="20"/>
          <w:szCs w:val="20"/>
        </w:rPr>
      </w:pPr>
      <w:r w:rsidRPr="00A60823">
        <w:rPr>
          <w:rFonts w:ascii="Calibri" w:hAnsi="Calibri" w:cs="Calibri"/>
          <w:color w:val="414042"/>
          <w:w w:val="110"/>
          <w:sz w:val="20"/>
          <w:szCs w:val="20"/>
        </w:rPr>
        <w:t>Arranging for paternity testing</w:t>
      </w:r>
    </w:p>
    <w:p w14:paraId="2EE82358" w14:textId="77777777" w:rsidR="00D00161" w:rsidRPr="00A60823" w:rsidRDefault="00D00161" w:rsidP="00A62B72">
      <w:pPr>
        <w:numPr>
          <w:ilvl w:val="0"/>
          <w:numId w:val="2"/>
        </w:numPr>
        <w:tabs>
          <w:tab w:val="left" w:pos="5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6" w:hanging="216"/>
        <w:rPr>
          <w:rFonts w:ascii="Calibri" w:hAnsi="Calibri" w:cs="Calibri"/>
          <w:color w:val="414042"/>
          <w:w w:val="110"/>
          <w:sz w:val="20"/>
          <w:szCs w:val="20"/>
        </w:rPr>
      </w:pPr>
      <w:r w:rsidRPr="00A60823">
        <w:rPr>
          <w:rFonts w:ascii="Calibri" w:hAnsi="Calibri" w:cs="Calibri"/>
          <w:color w:val="414042"/>
          <w:w w:val="110"/>
          <w:sz w:val="20"/>
          <w:szCs w:val="20"/>
        </w:rPr>
        <w:t>Establishing a support order</w:t>
      </w:r>
    </w:p>
    <w:p w14:paraId="1AA0ADEE" w14:textId="77777777" w:rsidR="00D00161" w:rsidRPr="00A60823" w:rsidRDefault="00D00161" w:rsidP="00A62B72">
      <w:pPr>
        <w:numPr>
          <w:ilvl w:val="0"/>
          <w:numId w:val="2"/>
        </w:numPr>
        <w:tabs>
          <w:tab w:val="left" w:pos="5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6" w:hanging="216"/>
        <w:rPr>
          <w:rFonts w:ascii="Calibri" w:hAnsi="Calibri" w:cs="Calibri"/>
          <w:color w:val="414042"/>
          <w:w w:val="110"/>
          <w:sz w:val="20"/>
          <w:szCs w:val="20"/>
        </w:rPr>
      </w:pPr>
      <w:r w:rsidRPr="00A60823">
        <w:rPr>
          <w:rFonts w:ascii="Calibri" w:hAnsi="Calibri" w:cs="Calibri"/>
          <w:color w:val="414042"/>
          <w:w w:val="110"/>
          <w:sz w:val="20"/>
          <w:szCs w:val="20"/>
        </w:rPr>
        <w:t>Enforcing a support order</w:t>
      </w:r>
    </w:p>
    <w:p w14:paraId="213D3777" w14:textId="77777777" w:rsidR="00D00161" w:rsidRPr="00A60823" w:rsidRDefault="00D00161" w:rsidP="00D00161">
      <w:pPr>
        <w:kinsoku w:val="0"/>
        <w:overflowPunct w:val="0"/>
        <w:autoSpaceDE w:val="0"/>
        <w:autoSpaceDN w:val="0"/>
        <w:adjustRightInd w:val="0"/>
        <w:spacing w:before="176" w:after="0" w:line="240" w:lineRule="auto"/>
        <w:ind w:left="40"/>
        <w:outlineLvl w:val="0"/>
        <w:rPr>
          <w:rFonts w:ascii="Calibri" w:hAnsi="Calibri" w:cs="Calibri"/>
          <w:b/>
          <w:bCs/>
          <w:color w:val="414042"/>
          <w:w w:val="110"/>
          <w:sz w:val="20"/>
          <w:szCs w:val="20"/>
        </w:rPr>
      </w:pPr>
      <w:r w:rsidRPr="00A60823">
        <w:rPr>
          <w:rFonts w:ascii="Calibri" w:hAnsi="Calibri" w:cs="Calibri"/>
          <w:b/>
          <w:bCs/>
          <w:color w:val="414042"/>
          <w:w w:val="110"/>
          <w:sz w:val="20"/>
          <w:szCs w:val="20"/>
        </w:rPr>
        <w:t>How do I find out more?</w:t>
      </w:r>
    </w:p>
    <w:p w14:paraId="448585F4" w14:textId="5A373672" w:rsidR="00D00161" w:rsidRPr="00A60823" w:rsidRDefault="00D00161" w:rsidP="00D00161">
      <w:pPr>
        <w:kinsoku w:val="0"/>
        <w:overflowPunct w:val="0"/>
        <w:autoSpaceDE w:val="0"/>
        <w:autoSpaceDN w:val="0"/>
        <w:adjustRightInd w:val="0"/>
        <w:spacing w:before="46" w:after="0" w:line="235" w:lineRule="auto"/>
        <w:ind w:left="40" w:right="80"/>
        <w:rPr>
          <w:rFonts w:ascii="Calibri" w:hAnsi="Calibri" w:cs="Calibri"/>
          <w:b/>
          <w:bCs/>
          <w:color w:val="414042"/>
          <w:w w:val="110"/>
          <w:sz w:val="20"/>
          <w:szCs w:val="20"/>
        </w:rPr>
      </w:pPr>
      <w:r w:rsidRPr="00A60823">
        <w:rPr>
          <w:rFonts w:ascii="Calibri" w:hAnsi="Calibri" w:cs="Calibri"/>
          <w:color w:val="414042"/>
          <w:w w:val="110"/>
          <w:sz w:val="20"/>
          <w:szCs w:val="20"/>
        </w:rPr>
        <w:t xml:space="preserve">We can provide you with information from the </w:t>
      </w:r>
      <w:r w:rsidRPr="00D97FDF">
        <w:rPr>
          <w:rFonts w:ascii="Calibri" w:hAnsi="Calibri" w:cs="Calibri"/>
          <w:color w:val="414042"/>
          <w:w w:val="110"/>
          <w:sz w:val="20"/>
          <w:szCs w:val="20"/>
        </w:rPr>
        <w:t xml:space="preserve">California Department of Child Support Services </w:t>
      </w:r>
      <w:r w:rsidRPr="00A60823">
        <w:rPr>
          <w:rFonts w:ascii="Calibri" w:hAnsi="Calibri" w:cs="Calibri"/>
          <w:color w:val="414042"/>
          <w:w w:val="110"/>
          <w:sz w:val="20"/>
          <w:szCs w:val="20"/>
        </w:rPr>
        <w:t>which explains the</w:t>
      </w:r>
      <w:r w:rsidRPr="00A60823">
        <w:rPr>
          <w:rFonts w:ascii="Calibri" w:hAnsi="Calibri" w:cs="Calibri"/>
          <w:color w:val="414042"/>
          <w:spacing w:val="7"/>
          <w:w w:val="110"/>
          <w:sz w:val="20"/>
          <w:szCs w:val="20"/>
        </w:rPr>
        <w:t xml:space="preserve"> </w:t>
      </w:r>
      <w:r w:rsidRPr="00A60823">
        <w:rPr>
          <w:rFonts w:ascii="Calibri" w:hAnsi="Calibri" w:cs="Calibri"/>
          <w:color w:val="414042"/>
          <w:w w:val="110"/>
          <w:sz w:val="20"/>
          <w:szCs w:val="20"/>
        </w:rPr>
        <w:t xml:space="preserve">services and eligibility requirements and includes a copy of the application to be submitted to the </w:t>
      </w:r>
      <w:r w:rsidRPr="00D97FDF">
        <w:rPr>
          <w:rFonts w:ascii="Calibri" w:hAnsi="Calibri" w:cs="Calibri"/>
          <w:color w:val="414042"/>
          <w:w w:val="110"/>
          <w:sz w:val="20"/>
          <w:szCs w:val="20"/>
        </w:rPr>
        <w:t>California Department of Child Support Services</w:t>
      </w:r>
      <w:r w:rsidRPr="00A60823">
        <w:rPr>
          <w:rFonts w:ascii="Calibri" w:hAnsi="Calibri" w:cs="Calibri"/>
          <w:color w:val="414042"/>
          <w:w w:val="110"/>
          <w:sz w:val="20"/>
          <w:szCs w:val="20"/>
        </w:rPr>
        <w:t>.</w:t>
      </w:r>
      <w:r w:rsidRPr="00A60823">
        <w:rPr>
          <w:rFonts w:ascii="Calibri" w:hAnsi="Calibri" w:cs="Calibri"/>
          <w:color w:val="414042"/>
          <w:spacing w:val="59"/>
          <w:w w:val="110"/>
          <w:sz w:val="20"/>
          <w:szCs w:val="20"/>
        </w:rPr>
        <w:t xml:space="preserve"> </w:t>
      </w:r>
      <w:r w:rsidRPr="00A60823">
        <w:rPr>
          <w:rFonts w:ascii="Calibri" w:hAnsi="Calibri" w:cs="Calibri"/>
          <w:b/>
          <w:bCs/>
          <w:color w:val="414042"/>
          <w:w w:val="110"/>
          <w:sz w:val="20"/>
          <w:szCs w:val="20"/>
        </w:rPr>
        <w:t xml:space="preserve">Ask a member of the </w:t>
      </w:r>
      <w:r>
        <w:rPr>
          <w:rFonts w:ascii="Calibri" w:hAnsi="Calibri" w:cs="Calibri"/>
          <w:b/>
          <w:bCs/>
          <w:color w:val="414042"/>
          <w:w w:val="110"/>
          <w:sz w:val="20"/>
          <w:szCs w:val="20"/>
        </w:rPr>
        <w:t>CAABCI</w:t>
      </w:r>
      <w:r w:rsidRPr="00A60823">
        <w:rPr>
          <w:rFonts w:ascii="Calibri" w:hAnsi="Calibri" w:cs="Calibri"/>
          <w:b/>
          <w:bCs/>
          <w:color w:val="414042"/>
          <w:w w:val="110"/>
          <w:sz w:val="20"/>
          <w:szCs w:val="20"/>
        </w:rPr>
        <w:t xml:space="preserve"> staff for more information or contact the </w:t>
      </w:r>
      <w:r>
        <w:rPr>
          <w:rFonts w:ascii="Calibri" w:hAnsi="Calibri" w:cs="Calibri"/>
          <w:b/>
          <w:bCs/>
          <w:color w:val="414042"/>
          <w:w w:val="110"/>
          <w:sz w:val="20"/>
          <w:szCs w:val="20"/>
        </w:rPr>
        <w:t>California Department of Child Support Services</w:t>
      </w:r>
      <w:r w:rsidRPr="00A60823">
        <w:rPr>
          <w:rFonts w:ascii="Calibri" w:hAnsi="Calibri" w:cs="Calibri"/>
          <w:b/>
          <w:bCs/>
          <w:color w:val="414042"/>
          <w:w w:val="110"/>
          <w:sz w:val="20"/>
          <w:szCs w:val="20"/>
        </w:rPr>
        <w:t xml:space="preserve"> directly at:</w:t>
      </w:r>
    </w:p>
    <w:p w14:paraId="5170C48C" w14:textId="77777777" w:rsidR="00D00161" w:rsidRDefault="00D00161" w:rsidP="00D00161">
      <w:pPr>
        <w:kinsoku w:val="0"/>
        <w:overflowPunct w:val="0"/>
        <w:autoSpaceDE w:val="0"/>
        <w:autoSpaceDN w:val="0"/>
        <w:adjustRightInd w:val="0"/>
        <w:spacing w:before="42" w:after="0" w:line="240" w:lineRule="auto"/>
        <w:ind w:left="40"/>
        <w:rPr>
          <w:rFonts w:ascii="Calibri" w:hAnsi="Calibri" w:cs="Calibri"/>
          <w:color w:val="414042"/>
          <w:w w:val="110"/>
          <w:sz w:val="20"/>
          <w:szCs w:val="20"/>
        </w:rPr>
      </w:pPr>
    </w:p>
    <w:p w14:paraId="68CE9C37" w14:textId="6B5DD37A" w:rsidR="00D00161" w:rsidRPr="00263BD3" w:rsidRDefault="00043AF9" w:rsidP="00D00161">
      <w:pPr>
        <w:kinsoku w:val="0"/>
        <w:overflowPunct w:val="0"/>
        <w:autoSpaceDE w:val="0"/>
        <w:autoSpaceDN w:val="0"/>
        <w:adjustRightInd w:val="0"/>
        <w:spacing w:before="42" w:after="0" w:line="240" w:lineRule="auto"/>
        <w:ind w:left="40"/>
        <w:rPr>
          <w:rFonts w:ascii="Calibri" w:hAnsi="Calibri" w:cs="Calibri"/>
          <w:color w:val="414042"/>
          <w:w w:val="110"/>
          <w:sz w:val="20"/>
          <w:szCs w:val="20"/>
        </w:rPr>
      </w:pPr>
      <w:bookmarkStart w:id="0" w:name="_Hlk207029516"/>
      <w:r w:rsidRPr="00263BD3">
        <w:rPr>
          <w:rFonts w:ascii="Calibri" w:hAnsi="Calibri" w:cs="Calibri"/>
          <w:color w:val="414042"/>
          <w:w w:val="110"/>
          <w:sz w:val="20"/>
          <w:szCs w:val="20"/>
        </w:rPr>
        <w:t>Butte County Child Support Services</w:t>
      </w:r>
    </w:p>
    <w:p w14:paraId="1691B105" w14:textId="651738B4" w:rsidR="00043AF9" w:rsidRDefault="00043AF9" w:rsidP="00D00161">
      <w:pPr>
        <w:kinsoku w:val="0"/>
        <w:overflowPunct w:val="0"/>
        <w:autoSpaceDE w:val="0"/>
        <w:autoSpaceDN w:val="0"/>
        <w:adjustRightInd w:val="0"/>
        <w:spacing w:before="42" w:after="0" w:line="240" w:lineRule="auto"/>
        <w:ind w:left="40"/>
        <w:rPr>
          <w:rFonts w:ascii="Calibri" w:hAnsi="Calibri" w:cs="Calibri"/>
          <w:color w:val="414042"/>
          <w:w w:val="110"/>
          <w:sz w:val="20"/>
          <w:szCs w:val="20"/>
        </w:rPr>
      </w:pPr>
      <w:r w:rsidRPr="00263BD3">
        <w:rPr>
          <w:rFonts w:ascii="Calibri" w:hAnsi="Calibri" w:cs="Calibri"/>
          <w:color w:val="414042"/>
          <w:w w:val="110"/>
          <w:sz w:val="20"/>
          <w:szCs w:val="20"/>
        </w:rPr>
        <w:t>78 Table Mountain Blvd, Oroville, CA 95965</w:t>
      </w:r>
    </w:p>
    <w:bookmarkEnd w:id="0"/>
    <w:p w14:paraId="0DD80B83" w14:textId="77777777" w:rsidR="00043AF9" w:rsidRPr="00A60823" w:rsidRDefault="00043AF9" w:rsidP="00D00161">
      <w:pPr>
        <w:kinsoku w:val="0"/>
        <w:overflowPunct w:val="0"/>
        <w:autoSpaceDE w:val="0"/>
        <w:autoSpaceDN w:val="0"/>
        <w:adjustRightInd w:val="0"/>
        <w:spacing w:before="42" w:after="0" w:line="240" w:lineRule="auto"/>
        <w:ind w:left="40"/>
        <w:rPr>
          <w:rFonts w:ascii="Calibri" w:hAnsi="Calibri" w:cs="Calibri"/>
          <w:color w:val="414042"/>
          <w:w w:val="110"/>
          <w:sz w:val="20"/>
          <w:szCs w:val="20"/>
        </w:rPr>
      </w:pPr>
    </w:p>
    <w:p w14:paraId="594BE5B0" w14:textId="77777777" w:rsidR="00D00161" w:rsidRDefault="00D00161" w:rsidP="00D00161">
      <w:r>
        <w:t>(DO NOT SEND CHILD SUPPORT PAYMENTS TO BELOW ADDRESS)</w:t>
      </w:r>
    </w:p>
    <w:p w14:paraId="4FB76681" w14:textId="77777777" w:rsidR="00D00161" w:rsidRDefault="00D00161" w:rsidP="00A62B72">
      <w:pPr>
        <w:spacing w:after="0" w:line="240" w:lineRule="auto"/>
      </w:pPr>
      <w:r>
        <w:t>Department of Child Support Services</w:t>
      </w:r>
    </w:p>
    <w:p w14:paraId="49E44D56" w14:textId="77777777" w:rsidR="00D00161" w:rsidRDefault="00D00161" w:rsidP="00A62B72">
      <w:pPr>
        <w:spacing w:after="0" w:line="240" w:lineRule="auto"/>
      </w:pPr>
      <w:r>
        <w:t>P.O. Box 419064</w:t>
      </w:r>
    </w:p>
    <w:p w14:paraId="5677BA5A" w14:textId="77777777" w:rsidR="00D00161" w:rsidRPr="008B69D2" w:rsidRDefault="00D00161" w:rsidP="00A62B72">
      <w:pPr>
        <w:spacing w:after="0" w:line="240" w:lineRule="auto"/>
        <w:rPr>
          <w:lang w:val="it-IT"/>
        </w:rPr>
      </w:pPr>
      <w:r w:rsidRPr="008B69D2">
        <w:rPr>
          <w:lang w:val="it-IT"/>
        </w:rPr>
        <w:t>Rancho Cordova, CA 95741-9064</w:t>
      </w:r>
    </w:p>
    <w:p w14:paraId="4A34EDEE" w14:textId="77777777" w:rsidR="00D00161" w:rsidRPr="008B69D2" w:rsidRDefault="00D00161" w:rsidP="00D00161">
      <w:pPr>
        <w:rPr>
          <w:lang w:val="it-IT"/>
        </w:rPr>
      </w:pPr>
      <w:hyperlink r:id="rId8" w:history="1">
        <w:r w:rsidRPr="008B69D2">
          <w:rPr>
            <w:rStyle w:val="Hyperlink"/>
            <w:lang w:val="it-IT"/>
          </w:rPr>
          <w:t>https://childsupport.ca.gov/</w:t>
        </w:r>
      </w:hyperlink>
      <w:r w:rsidRPr="008B69D2">
        <w:rPr>
          <w:lang w:val="it-IT"/>
        </w:rPr>
        <w:tab/>
      </w:r>
    </w:p>
    <w:p w14:paraId="6B989821" w14:textId="77777777" w:rsidR="00D00161" w:rsidRDefault="00D00161" w:rsidP="00D00161">
      <w:r>
        <w:t xml:space="preserve">1-866-901-3212  </w:t>
      </w:r>
    </w:p>
    <w:p w14:paraId="58110D91" w14:textId="77777777" w:rsidR="00D00161" w:rsidRDefault="00D00161" w:rsidP="00D00161">
      <w:pPr>
        <w:pStyle w:val="ListParagraph"/>
        <w:numPr>
          <w:ilvl w:val="0"/>
          <w:numId w:val="3"/>
        </w:numPr>
        <w:spacing w:line="278" w:lineRule="auto"/>
      </w:pPr>
      <w:r>
        <w:t>This is an automated phone service</w:t>
      </w:r>
    </w:p>
    <w:p w14:paraId="21425CF4" w14:textId="77777777" w:rsidR="00D00161" w:rsidRDefault="00D00161" w:rsidP="00D00161">
      <w:pPr>
        <w:pStyle w:val="ListParagraph"/>
        <w:numPr>
          <w:ilvl w:val="0"/>
          <w:numId w:val="3"/>
        </w:numPr>
        <w:spacing w:line="278" w:lineRule="auto"/>
      </w:pPr>
      <w:r>
        <w:t>You can choose from options that will direct you to an employee at a call center or a caseworker at your local county</w:t>
      </w:r>
    </w:p>
    <w:p w14:paraId="09F4B7FD" w14:textId="77777777" w:rsidR="00D00161" w:rsidRDefault="00D00161" w:rsidP="00D00161">
      <w:pPr>
        <w:pStyle w:val="ListParagraph"/>
        <w:numPr>
          <w:ilvl w:val="0"/>
          <w:numId w:val="3"/>
        </w:numPr>
        <w:spacing w:line="278" w:lineRule="auto"/>
      </w:pPr>
      <w:r>
        <w:t>Various language options are available</w:t>
      </w:r>
    </w:p>
    <w:p w14:paraId="0C4312FF" w14:textId="77777777" w:rsidR="00D00161" w:rsidRDefault="00D00161" w:rsidP="00D00161">
      <w:pPr>
        <w:pStyle w:val="ListParagraph"/>
        <w:numPr>
          <w:ilvl w:val="0"/>
          <w:numId w:val="3"/>
        </w:numPr>
        <w:spacing w:line="278" w:lineRule="auto"/>
      </w:pPr>
      <w:r>
        <w:t>Depending on call loads, this can sometimes be a time-consuming option</w:t>
      </w:r>
    </w:p>
    <w:p w14:paraId="1861179C" w14:textId="77777777" w:rsidR="00993425" w:rsidRDefault="00993425" w:rsidP="00993425">
      <w:pPr>
        <w:pStyle w:val="ListParagraph"/>
        <w:rPr>
          <w:rFonts w:ascii="Calibri" w:hAnsi="Calibri" w:cs="Calibri"/>
          <w:color w:val="414042"/>
          <w:w w:val="110"/>
          <w:sz w:val="20"/>
          <w:szCs w:val="20"/>
          <w:highlight w:val="yellow"/>
        </w:rPr>
      </w:pPr>
    </w:p>
    <w:p w14:paraId="40B9C037" w14:textId="77777777" w:rsidR="00043AF9" w:rsidRDefault="00043AF9" w:rsidP="00043AF9">
      <w:pPr>
        <w:pStyle w:val="ListParagraph"/>
        <w:rPr>
          <w:rFonts w:ascii="Calibri" w:hAnsi="Calibri" w:cs="Calibri"/>
          <w:color w:val="414042"/>
          <w:w w:val="110"/>
          <w:sz w:val="20"/>
          <w:szCs w:val="20"/>
        </w:rPr>
      </w:pPr>
    </w:p>
    <w:p w14:paraId="3AE67364" w14:textId="00B1D15E" w:rsidR="00043AF9" w:rsidRPr="00263BD3" w:rsidRDefault="00043AF9" w:rsidP="00263BD3">
      <w:pPr>
        <w:pStyle w:val="ListParagraph"/>
        <w:jc w:val="center"/>
        <w:rPr>
          <w:rFonts w:ascii="Calibri" w:hAnsi="Calibri" w:cs="Calibri"/>
          <w:color w:val="414042"/>
          <w:w w:val="110"/>
          <w:sz w:val="20"/>
          <w:szCs w:val="20"/>
        </w:rPr>
      </w:pPr>
      <w:r w:rsidRPr="00263BD3">
        <w:rPr>
          <w:rFonts w:ascii="Calibri" w:hAnsi="Calibri" w:cs="Calibri"/>
          <w:color w:val="414042"/>
          <w:w w:val="110"/>
          <w:sz w:val="20"/>
          <w:szCs w:val="20"/>
        </w:rPr>
        <w:t>Butte County Child Support Services</w:t>
      </w:r>
    </w:p>
    <w:p w14:paraId="5716E0E2" w14:textId="35E5A988" w:rsidR="00993425" w:rsidRDefault="00043AF9" w:rsidP="00263BD3">
      <w:pPr>
        <w:pStyle w:val="ListParagraph"/>
        <w:jc w:val="center"/>
      </w:pPr>
      <w:r w:rsidRPr="00263BD3">
        <w:rPr>
          <w:rFonts w:ascii="Calibri" w:hAnsi="Calibri" w:cs="Calibri"/>
          <w:color w:val="414042"/>
          <w:w w:val="110"/>
          <w:sz w:val="20"/>
          <w:szCs w:val="20"/>
        </w:rPr>
        <w:t>78 Table Mountain Blvd, Oroville, CA 95965</w:t>
      </w:r>
    </w:p>
    <w:sectPr w:rsidR="00993425" w:rsidSect="007A75D1">
      <w:headerReference w:type="default" r:id="rId9"/>
      <w:footerReference w:type="default" r:id="rId10"/>
      <w:pgSz w:w="12240" w:h="15840"/>
      <w:pgMar w:top="288" w:right="720" w:bottom="288" w:left="720" w:header="270" w:footer="1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A523B" w14:textId="77777777" w:rsidR="002E387E" w:rsidRDefault="002E387E" w:rsidP="00EE5500">
      <w:pPr>
        <w:spacing w:after="0" w:line="240" w:lineRule="auto"/>
      </w:pPr>
      <w:r>
        <w:separator/>
      </w:r>
    </w:p>
  </w:endnote>
  <w:endnote w:type="continuationSeparator" w:id="0">
    <w:p w14:paraId="627D068C" w14:textId="77777777" w:rsidR="002E387E" w:rsidRDefault="002E387E" w:rsidP="00EE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4F76F" w14:textId="6537228B" w:rsidR="009A46C1" w:rsidRDefault="00A657AF" w:rsidP="00BB3259">
    <w:pPr>
      <w:pStyle w:val="Footer"/>
      <w:spacing w:after="120"/>
      <w:jc w:val="center"/>
    </w:pPr>
    <w:r w:rsidRPr="007A75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B9EAB" wp14:editId="0408B4D4">
              <wp:simplePos x="0" y="0"/>
              <wp:positionH relativeFrom="column">
                <wp:posOffset>285115</wp:posOffset>
              </wp:positionH>
              <wp:positionV relativeFrom="paragraph">
                <wp:posOffset>241935</wp:posOffset>
              </wp:positionV>
              <wp:extent cx="6162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197370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5pt,19.05pt" to="507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" strokecolor="gray [1629]" strokeweight=".5pt">
              <v:stroke joinstyle="miter"/>
            </v:line>
          </w:pict>
        </mc:Fallback>
      </mc:AlternateContent>
    </w:r>
    <w:r w:rsidR="00514CB6" w:rsidRPr="007A75D1">
      <w:t xml:space="preserve">ENERGY &amp; ENVIRONMENTAL SERVICES </w:t>
    </w:r>
    <w:r w:rsidR="00F35874" w:rsidRPr="007A75D1">
      <w:rPr>
        <w:sz w:val="16"/>
        <w:szCs w:val="16"/>
      </w:rPr>
      <w:sym w:font="Wingdings 2" w:char="F097"/>
    </w:r>
    <w:r w:rsidR="00514CB6" w:rsidRPr="007A75D1">
      <w:t xml:space="preserve">  ESPLANADE HOUSE </w:t>
    </w:r>
    <w:r w:rsidR="00F35874" w:rsidRPr="007A75D1">
      <w:rPr>
        <w:sz w:val="16"/>
        <w:szCs w:val="16"/>
      </w:rPr>
      <w:sym w:font="Wingdings 2" w:char="F097"/>
    </w:r>
    <w:r w:rsidR="00514CB6" w:rsidRPr="007A75D1">
      <w:t xml:space="preserve">  NORTH STATE FOOD BANK</w:t>
    </w:r>
    <w:r w:rsidR="00BB3259">
      <w:t xml:space="preserve"> </w:t>
    </w:r>
    <w:r w:rsidR="00BB3259" w:rsidRPr="007A75D1">
      <w:rPr>
        <w:sz w:val="16"/>
        <w:szCs w:val="16"/>
      </w:rPr>
      <w:sym w:font="Wingdings 2" w:char="F097"/>
    </w:r>
    <w:r w:rsidR="00BB3259">
      <w:t xml:space="preserve"> </w:t>
    </w:r>
    <w:r w:rsidR="007E4C3C">
      <w:t>B</w:t>
    </w:r>
    <w:r>
      <w:t>UTTE</w:t>
    </w:r>
    <w:r w:rsidR="007E4C3C">
      <w:t xml:space="preserve"> CARES</w:t>
    </w:r>
  </w:p>
  <w:p w14:paraId="4B1B9EA6" w14:textId="333B5889" w:rsidR="00F35874" w:rsidRDefault="00F35874" w:rsidP="00A657AF">
    <w:pPr>
      <w:pStyle w:val="Footer"/>
      <w:jc w:val="center"/>
    </w:pPr>
    <w:r w:rsidRPr="007A75D1">
      <w:t xml:space="preserve">P.O. Box 6369, Chico, CA  95927 </w:t>
    </w:r>
    <w:r w:rsidRPr="007A75D1">
      <w:rPr>
        <w:sz w:val="16"/>
        <w:szCs w:val="16"/>
      </w:rPr>
      <w:sym w:font="Wingdings 2" w:char="F097"/>
    </w:r>
    <w:r w:rsidRPr="007A75D1">
      <w:t xml:space="preserve"> (530</w:t>
    </w:r>
    <w:r w:rsidR="00FF2158">
      <w:t>)</w:t>
    </w:r>
    <w:r w:rsidRPr="007A75D1">
      <w:t xml:space="preserve">712-2600 </w:t>
    </w:r>
    <w:r w:rsidRPr="007A75D1">
      <w:rPr>
        <w:sz w:val="16"/>
        <w:szCs w:val="16"/>
      </w:rPr>
      <w:sym w:font="Wingdings 2" w:char="F097"/>
    </w:r>
    <w:r w:rsidRPr="007A75D1">
      <w:t xml:space="preserve"> </w:t>
    </w:r>
    <w:hyperlink r:id="rId1" w:history="1">
      <w:r w:rsidR="00FF2158" w:rsidRPr="00E2267F">
        <w:rPr>
          <w:rStyle w:val="Hyperlink"/>
        </w:rPr>
        <w:t>www.buttecaa.com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759CA" w14:textId="77777777" w:rsidR="002E387E" w:rsidRDefault="002E387E" w:rsidP="00EE5500">
      <w:pPr>
        <w:spacing w:after="0" w:line="240" w:lineRule="auto"/>
      </w:pPr>
      <w:r>
        <w:separator/>
      </w:r>
    </w:p>
  </w:footnote>
  <w:footnote w:type="continuationSeparator" w:id="0">
    <w:p w14:paraId="2D23EC48" w14:textId="77777777" w:rsidR="002E387E" w:rsidRDefault="002E387E" w:rsidP="00EE5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9EA3" w14:textId="77777777" w:rsidR="00EE5500" w:rsidRDefault="00EE5500">
    <w:pPr>
      <w:pStyle w:val="Header"/>
    </w:pPr>
    <w:r>
      <w:rPr>
        <w:noProof/>
      </w:rPr>
      <w:drawing>
        <wp:inline distT="0" distB="0" distL="0" distR="0" wp14:anchorId="4B1B9EA9" wp14:editId="4B1B9EAA">
          <wp:extent cx="6503670" cy="10058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A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3670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1B9EA4" w14:textId="77777777" w:rsidR="00EE5500" w:rsidRDefault="00EE5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800" w:hanging="220"/>
      </w:pPr>
      <w:rPr>
        <w:rFonts w:ascii="Calibri" w:hAnsi="Calibri" w:cs="Calibri"/>
        <w:b w:val="0"/>
        <w:bCs w:val="0"/>
        <w:i w:val="0"/>
        <w:iCs w:val="0"/>
        <w:color w:val="414042"/>
        <w:spacing w:val="0"/>
        <w:w w:val="81"/>
        <w:sz w:val="20"/>
        <w:szCs w:val="20"/>
      </w:rPr>
    </w:lvl>
    <w:lvl w:ilvl="1">
      <w:numFmt w:val="bullet"/>
      <w:lvlText w:val="•"/>
      <w:lvlJc w:val="left"/>
      <w:pPr>
        <w:ind w:left="1764" w:hanging="220"/>
      </w:pPr>
    </w:lvl>
    <w:lvl w:ilvl="2">
      <w:numFmt w:val="bullet"/>
      <w:lvlText w:val="•"/>
      <w:lvlJc w:val="left"/>
      <w:pPr>
        <w:ind w:left="2728" w:hanging="220"/>
      </w:pPr>
    </w:lvl>
    <w:lvl w:ilvl="3">
      <w:numFmt w:val="bullet"/>
      <w:lvlText w:val="•"/>
      <w:lvlJc w:val="left"/>
      <w:pPr>
        <w:ind w:left="3692" w:hanging="220"/>
      </w:pPr>
    </w:lvl>
    <w:lvl w:ilvl="4">
      <w:numFmt w:val="bullet"/>
      <w:lvlText w:val="•"/>
      <w:lvlJc w:val="left"/>
      <w:pPr>
        <w:ind w:left="4656" w:hanging="220"/>
      </w:pPr>
    </w:lvl>
    <w:lvl w:ilvl="5">
      <w:numFmt w:val="bullet"/>
      <w:lvlText w:val="•"/>
      <w:lvlJc w:val="left"/>
      <w:pPr>
        <w:ind w:left="5620" w:hanging="220"/>
      </w:pPr>
    </w:lvl>
    <w:lvl w:ilvl="6">
      <w:numFmt w:val="bullet"/>
      <w:lvlText w:val="•"/>
      <w:lvlJc w:val="left"/>
      <w:pPr>
        <w:ind w:left="6584" w:hanging="220"/>
      </w:pPr>
    </w:lvl>
    <w:lvl w:ilvl="7">
      <w:numFmt w:val="bullet"/>
      <w:lvlText w:val="•"/>
      <w:lvlJc w:val="left"/>
      <w:pPr>
        <w:ind w:left="7548" w:hanging="220"/>
      </w:pPr>
    </w:lvl>
    <w:lvl w:ilvl="8">
      <w:numFmt w:val="bullet"/>
      <w:lvlText w:val="•"/>
      <w:lvlJc w:val="left"/>
      <w:pPr>
        <w:ind w:left="8512" w:hanging="220"/>
      </w:pPr>
    </w:lvl>
  </w:abstractNum>
  <w:abstractNum w:abstractNumId="1" w15:restartNumberingAfterBreak="0">
    <w:nsid w:val="17A01A1D"/>
    <w:multiLevelType w:val="hybridMultilevel"/>
    <w:tmpl w:val="DF44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46550"/>
    <w:multiLevelType w:val="hybridMultilevel"/>
    <w:tmpl w:val="071C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022743">
    <w:abstractNumId w:val="2"/>
  </w:num>
  <w:num w:numId="2" w16cid:durableId="1281646107">
    <w:abstractNumId w:val="0"/>
  </w:num>
  <w:num w:numId="3" w16cid:durableId="1401830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00"/>
    <w:rsid w:val="00043AF9"/>
    <w:rsid w:val="00091CAF"/>
    <w:rsid w:val="00231F23"/>
    <w:rsid w:val="0025589E"/>
    <w:rsid w:val="00263BD3"/>
    <w:rsid w:val="0029620C"/>
    <w:rsid w:val="002B027A"/>
    <w:rsid w:val="002E387E"/>
    <w:rsid w:val="002E5ECA"/>
    <w:rsid w:val="00357F95"/>
    <w:rsid w:val="004055EC"/>
    <w:rsid w:val="00453803"/>
    <w:rsid w:val="00493E9D"/>
    <w:rsid w:val="00496A27"/>
    <w:rsid w:val="004B074F"/>
    <w:rsid w:val="00504E59"/>
    <w:rsid w:val="00514CB6"/>
    <w:rsid w:val="00536E56"/>
    <w:rsid w:val="00540CF6"/>
    <w:rsid w:val="00603188"/>
    <w:rsid w:val="00656B68"/>
    <w:rsid w:val="006603BD"/>
    <w:rsid w:val="006A691D"/>
    <w:rsid w:val="006D7256"/>
    <w:rsid w:val="006D72E4"/>
    <w:rsid w:val="006E4391"/>
    <w:rsid w:val="006F0800"/>
    <w:rsid w:val="0072248B"/>
    <w:rsid w:val="00736598"/>
    <w:rsid w:val="00761706"/>
    <w:rsid w:val="007A75D1"/>
    <w:rsid w:val="007E29C6"/>
    <w:rsid w:val="007E4C3C"/>
    <w:rsid w:val="008F1D50"/>
    <w:rsid w:val="00993425"/>
    <w:rsid w:val="009A46C1"/>
    <w:rsid w:val="00A1023F"/>
    <w:rsid w:val="00A110FC"/>
    <w:rsid w:val="00A34516"/>
    <w:rsid w:val="00A605C1"/>
    <w:rsid w:val="00A62B72"/>
    <w:rsid w:val="00A657AF"/>
    <w:rsid w:val="00AB31EA"/>
    <w:rsid w:val="00AC3505"/>
    <w:rsid w:val="00BB0370"/>
    <w:rsid w:val="00BB2F2F"/>
    <w:rsid w:val="00BB3259"/>
    <w:rsid w:val="00CF0A13"/>
    <w:rsid w:val="00D00161"/>
    <w:rsid w:val="00D12387"/>
    <w:rsid w:val="00D51C0F"/>
    <w:rsid w:val="00D56C44"/>
    <w:rsid w:val="00D57FF4"/>
    <w:rsid w:val="00D949D2"/>
    <w:rsid w:val="00DE7849"/>
    <w:rsid w:val="00E52EBF"/>
    <w:rsid w:val="00E6574A"/>
    <w:rsid w:val="00EB64D0"/>
    <w:rsid w:val="00EE2FFC"/>
    <w:rsid w:val="00EE5500"/>
    <w:rsid w:val="00F05E7E"/>
    <w:rsid w:val="00F15E1B"/>
    <w:rsid w:val="00F35874"/>
    <w:rsid w:val="00F81DF9"/>
    <w:rsid w:val="00F86CD3"/>
    <w:rsid w:val="00F87E80"/>
    <w:rsid w:val="00FC0A56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B9E9E"/>
  <w15:docId w15:val="{3577DA54-9C92-4551-8C7D-FB589A2D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500"/>
  </w:style>
  <w:style w:type="paragraph" w:styleId="Footer">
    <w:name w:val="footer"/>
    <w:basedOn w:val="Normal"/>
    <w:link w:val="FooterChar"/>
    <w:uiPriority w:val="99"/>
    <w:unhideWhenUsed/>
    <w:rsid w:val="00EE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500"/>
  </w:style>
  <w:style w:type="paragraph" w:styleId="BalloonText">
    <w:name w:val="Balloon Text"/>
    <w:basedOn w:val="Normal"/>
    <w:link w:val="BalloonTextChar"/>
    <w:uiPriority w:val="99"/>
    <w:semiHidden/>
    <w:unhideWhenUsed/>
    <w:rsid w:val="00BB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8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C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support.ca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tteca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E7E1-B02D-4837-875C-A9272272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Redman</dc:creator>
  <cp:lastModifiedBy>Brooke Thompson</cp:lastModifiedBy>
  <cp:revision>2</cp:revision>
  <cp:lastPrinted>2017-03-31T19:52:00Z</cp:lastPrinted>
  <dcterms:created xsi:type="dcterms:W3CDTF">2025-08-25T22:56:00Z</dcterms:created>
  <dcterms:modified xsi:type="dcterms:W3CDTF">2025-08-25T22:56:00Z</dcterms:modified>
</cp:coreProperties>
</file>